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6173A" w14:textId="77777777" w:rsidR="004A0F90" w:rsidRDefault="00602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Délibérations adoptées</w:t>
      </w:r>
    </w:p>
    <w:p w14:paraId="4C16173B" w14:textId="00E21042" w:rsidR="004A0F90" w:rsidRDefault="000665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Lors de la séance du Comité Syndical de Pôle d’Equilibre et Rural du Nord de l’Yonne </w:t>
      </w:r>
    </w:p>
    <w:p w14:paraId="4C16173C" w14:textId="7DDC8CF2" w:rsidR="004A0F90" w:rsidRDefault="00602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 jeudi </w:t>
      </w:r>
      <w:r w:rsidR="00116181">
        <w:rPr>
          <w:b/>
          <w:sz w:val="28"/>
          <w:szCs w:val="28"/>
        </w:rPr>
        <w:t>4</w:t>
      </w:r>
      <w:r w:rsidR="00066516">
        <w:rPr>
          <w:b/>
          <w:sz w:val="28"/>
          <w:szCs w:val="28"/>
        </w:rPr>
        <w:t xml:space="preserve"> </w:t>
      </w:r>
      <w:r w:rsidR="00116181">
        <w:rPr>
          <w:b/>
          <w:sz w:val="28"/>
          <w:szCs w:val="28"/>
        </w:rPr>
        <w:t>avril</w:t>
      </w:r>
      <w:r w:rsidR="00066516">
        <w:rPr>
          <w:b/>
          <w:sz w:val="28"/>
          <w:szCs w:val="28"/>
        </w:rPr>
        <w:t xml:space="preserve"> 2024 (14h)</w:t>
      </w:r>
      <w:r>
        <w:rPr>
          <w:b/>
          <w:sz w:val="28"/>
          <w:szCs w:val="28"/>
        </w:rPr>
        <w:t xml:space="preserve"> </w:t>
      </w:r>
    </w:p>
    <w:p w14:paraId="4C16173D" w14:textId="77777777" w:rsidR="004A0F90" w:rsidRDefault="004A0F90"/>
    <w:p w14:paraId="4C16173E" w14:textId="77777777" w:rsidR="004A0F90" w:rsidRDefault="004A0F90"/>
    <w:tbl>
      <w:tblPr>
        <w:tblW w:w="9922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2"/>
        <w:gridCol w:w="8080"/>
      </w:tblGrid>
      <w:tr w:rsidR="004A0F90" w14:paraId="4C161741" w14:textId="77777777">
        <w:trPr>
          <w:trHeight w:val="6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3F" w14:textId="77777777" w:rsidR="004A0F90" w:rsidRDefault="00602B0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</w:pPr>
            <w:r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  <w:t>NUMÉRO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0" w14:textId="77777777" w:rsidR="004A0F90" w:rsidRDefault="00602B0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</w:pPr>
            <w:r>
              <w:rPr>
                <w:rFonts w:ascii="ConduitITC TT" w:eastAsia="Times New Roman" w:hAnsi="ConduitITC TT" w:cs="Calibri"/>
                <w:b/>
                <w:bCs/>
                <w:color w:val="000000"/>
                <w:lang w:eastAsia="fr-FR"/>
              </w:rPr>
              <w:t>OBJET</w:t>
            </w:r>
          </w:p>
        </w:tc>
      </w:tr>
      <w:tr w:rsidR="004A0F90" w14:paraId="4C161744" w14:textId="77777777">
        <w:trPr>
          <w:trHeight w:val="9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2" w14:textId="0BC7D179" w:rsidR="004A0F90" w:rsidRDefault="007316B9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 w:rsidRPr="007316B9">
              <w:rPr>
                <w:rFonts w:eastAsia="Times New Roman" w:cs="Calibri"/>
                <w:color w:val="000000"/>
                <w:lang w:eastAsia="fr-FR"/>
              </w:rPr>
              <w:t>FIN / 2024 / 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3" w14:textId="5451F0BC" w:rsidR="004A0F90" w:rsidRDefault="002C564D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A</w:t>
            </w:r>
            <w:r w:rsidRPr="002C564D">
              <w:rPr>
                <w:rFonts w:eastAsia="Times New Roman" w:cs="Calibri"/>
                <w:color w:val="000000"/>
                <w:lang w:eastAsia="fr-FR"/>
              </w:rPr>
              <w:t>pprobation du rapport sur le compte de gestion 2023</w:t>
            </w:r>
          </w:p>
        </w:tc>
      </w:tr>
      <w:tr w:rsidR="004A0F90" w14:paraId="4C161747" w14:textId="77777777">
        <w:trPr>
          <w:trHeight w:val="9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5" w14:textId="65B23EA7" w:rsidR="004A0F90" w:rsidRDefault="00E753BE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 w:rsidRPr="00E753BE">
              <w:rPr>
                <w:rFonts w:eastAsia="Times New Roman" w:cs="Calibri"/>
                <w:color w:val="000000"/>
                <w:lang w:eastAsia="fr-FR"/>
              </w:rPr>
              <w:t>FIN / 2024 / 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6" w14:textId="60159C49" w:rsidR="004A0F90" w:rsidRDefault="000E4879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A</w:t>
            </w:r>
            <w:r w:rsidRPr="000E4879">
              <w:rPr>
                <w:rFonts w:eastAsia="Times New Roman" w:cs="Calibri"/>
                <w:color w:val="000000"/>
                <w:lang w:eastAsia="fr-FR"/>
              </w:rPr>
              <w:t>pprobation du rapport sur le compte administratif 2023</w:t>
            </w:r>
          </w:p>
        </w:tc>
      </w:tr>
      <w:tr w:rsidR="004A0F90" w14:paraId="4C16174A" w14:textId="77777777">
        <w:trPr>
          <w:trHeight w:val="9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8" w14:textId="6ADDBBA2" w:rsidR="004A0F90" w:rsidRDefault="007066A8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 w:rsidRPr="007066A8">
              <w:rPr>
                <w:rFonts w:eastAsia="Times New Roman" w:cs="Calibri"/>
                <w:color w:val="000000"/>
                <w:lang w:eastAsia="fr-FR"/>
              </w:rPr>
              <w:t>FIN / 2024 / 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9" w14:textId="78E0C96D" w:rsidR="004A0F90" w:rsidRDefault="0067072A">
            <w:pPr>
              <w:suppressAutoHyphens w:val="0"/>
              <w:spacing w:after="0" w:line="240" w:lineRule="auto"/>
              <w:textAlignment w:val="auto"/>
            </w:pPr>
            <w:r>
              <w:rPr>
                <w:rFonts w:eastAsia="Times New Roman" w:cs="Calibri"/>
                <w:color w:val="000000"/>
                <w:lang w:eastAsia="fr-FR"/>
              </w:rPr>
              <w:t>A</w:t>
            </w:r>
            <w:r w:rsidRPr="0067072A">
              <w:rPr>
                <w:rFonts w:eastAsia="Times New Roman" w:cs="Calibri"/>
                <w:color w:val="000000"/>
                <w:lang w:eastAsia="fr-FR"/>
              </w:rPr>
              <w:t>pprobation du budget primitif pour l’année 2024</w:t>
            </w:r>
          </w:p>
        </w:tc>
      </w:tr>
      <w:tr w:rsidR="004A0F90" w14:paraId="4C16174E" w14:textId="77777777" w:rsidTr="00AE195E">
        <w:trPr>
          <w:trHeight w:val="96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B" w14:textId="3A447C35" w:rsidR="004A0F90" w:rsidRDefault="003C6051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 w:rsidRPr="003C6051">
              <w:rPr>
                <w:rFonts w:eastAsia="Times New Roman" w:cs="Calibri"/>
                <w:color w:val="000000"/>
                <w:lang w:eastAsia="fr-FR"/>
              </w:rPr>
              <w:t xml:space="preserve">FIN / 2024 / </w:t>
            </w:r>
            <w:r w:rsidR="00210190">
              <w:rPr>
                <w:rFonts w:eastAsia="Times New Roman" w:cs="Calibri"/>
                <w:color w:val="000000"/>
                <w:lang w:eastAsia="fr-FR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6174D" w14:textId="2207E1D2" w:rsidR="004A0F90" w:rsidRDefault="00A63AA0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A</w:t>
            </w:r>
            <w:r w:rsidRPr="00A63AA0">
              <w:rPr>
                <w:rFonts w:eastAsia="Times New Roman" w:cs="Calibri"/>
                <w:color w:val="000000"/>
                <w:lang w:eastAsia="fr-FR"/>
              </w:rPr>
              <w:t>ffectation du résultat du fonctionnement 2023</w:t>
            </w:r>
          </w:p>
        </w:tc>
      </w:tr>
      <w:tr w:rsidR="00A63AA0" w14:paraId="3340D231" w14:textId="77777777" w:rsidTr="00AE195E">
        <w:trPr>
          <w:trHeight w:val="96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043FB" w14:textId="6553ACCC" w:rsidR="00A63AA0" w:rsidRPr="003C6051" w:rsidRDefault="009D019D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 w:rsidRPr="009D019D">
              <w:rPr>
                <w:rFonts w:eastAsia="Times New Roman" w:cs="Calibri"/>
                <w:color w:val="000000"/>
                <w:lang w:eastAsia="fr-FR"/>
              </w:rPr>
              <w:t>ADM / 2024 / 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CB8F8" w14:textId="43B5833B" w:rsidR="00A63AA0" w:rsidRDefault="00C12543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R</w:t>
            </w:r>
            <w:r w:rsidRPr="00C12543">
              <w:rPr>
                <w:rFonts w:eastAsia="Times New Roman" w:cs="Calibri"/>
                <w:color w:val="000000"/>
                <w:lang w:eastAsia="fr-FR"/>
              </w:rPr>
              <w:t>éalisation d’une étude sur les filières de l’agriculture durable et sollicitation d’un financement du FNADT</w:t>
            </w:r>
          </w:p>
        </w:tc>
      </w:tr>
    </w:tbl>
    <w:p w14:paraId="4C161758" w14:textId="77777777" w:rsidR="004A0F90" w:rsidRDefault="004A0F90"/>
    <w:p w14:paraId="4C161759" w14:textId="77777777" w:rsidR="004A0F90" w:rsidRDefault="004A0F90"/>
    <w:p w14:paraId="4C16175A" w14:textId="77777777" w:rsidR="004A0F90" w:rsidRDefault="004A0F90"/>
    <w:p w14:paraId="4C16175B" w14:textId="77777777" w:rsidR="004A0F90" w:rsidRDefault="004A0F90"/>
    <w:p w14:paraId="4C16175C" w14:textId="77777777" w:rsidR="004A0F90" w:rsidRDefault="004A0F90"/>
    <w:p w14:paraId="4C16175D" w14:textId="77777777" w:rsidR="004A0F90" w:rsidRDefault="004A0F90"/>
    <w:p w14:paraId="4C16175E" w14:textId="77777777" w:rsidR="004A0F90" w:rsidRDefault="004A0F90"/>
    <w:p w14:paraId="4C161760" w14:textId="29614B70" w:rsidR="004A0F90" w:rsidRDefault="00602B0A" w:rsidP="00602B0A">
      <w:pPr>
        <w:spacing w:after="0"/>
        <w:ind w:left="2127" w:hanging="284"/>
      </w:pPr>
      <w:r>
        <w:rPr>
          <w:i/>
          <w:sz w:val="24"/>
          <w:szCs w:val="24"/>
        </w:rPr>
        <w:t>Affichage à la Communauté de Communes du Jovinien et sur le site le mardi</w:t>
      </w:r>
      <w:r w:rsidR="0011618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9</w:t>
      </w:r>
      <w:r w:rsidR="00116181">
        <w:rPr>
          <w:i/>
          <w:sz w:val="24"/>
          <w:szCs w:val="24"/>
        </w:rPr>
        <w:t xml:space="preserve"> avril</w:t>
      </w:r>
      <w:r>
        <w:rPr>
          <w:i/>
          <w:sz w:val="24"/>
          <w:szCs w:val="24"/>
        </w:rPr>
        <w:t xml:space="preserve"> 2024</w:t>
      </w:r>
      <w:r>
        <w:rPr>
          <w:i/>
          <w:sz w:val="24"/>
          <w:szCs w:val="24"/>
        </w:rPr>
        <w:t>.</w:t>
      </w:r>
    </w:p>
    <w:sectPr w:rsidR="004A0F90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3618C" w14:textId="77777777" w:rsidR="005A485D" w:rsidRDefault="005A485D">
      <w:pPr>
        <w:spacing w:after="0" w:line="240" w:lineRule="auto"/>
      </w:pPr>
      <w:r>
        <w:separator/>
      </w:r>
    </w:p>
  </w:endnote>
  <w:endnote w:type="continuationSeparator" w:id="0">
    <w:p w14:paraId="092B27BF" w14:textId="77777777" w:rsidR="005A485D" w:rsidRDefault="005A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duitITC TT">
    <w:altName w:val="Calibri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8F714" w14:textId="77777777" w:rsidR="005A485D" w:rsidRDefault="005A48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014873" w14:textId="77777777" w:rsidR="005A485D" w:rsidRDefault="005A4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F90"/>
    <w:rsid w:val="00066516"/>
    <w:rsid w:val="000704BB"/>
    <w:rsid w:val="000E4879"/>
    <w:rsid w:val="00116181"/>
    <w:rsid w:val="00210190"/>
    <w:rsid w:val="002C564D"/>
    <w:rsid w:val="003246BF"/>
    <w:rsid w:val="003C6051"/>
    <w:rsid w:val="00433109"/>
    <w:rsid w:val="004A0F90"/>
    <w:rsid w:val="00576C07"/>
    <w:rsid w:val="005A485D"/>
    <w:rsid w:val="00602B0A"/>
    <w:rsid w:val="0067072A"/>
    <w:rsid w:val="007066A8"/>
    <w:rsid w:val="007316B9"/>
    <w:rsid w:val="007A37C7"/>
    <w:rsid w:val="009D019D"/>
    <w:rsid w:val="009E5756"/>
    <w:rsid w:val="00A63AA0"/>
    <w:rsid w:val="00A778E7"/>
    <w:rsid w:val="00AE195E"/>
    <w:rsid w:val="00B322D5"/>
    <w:rsid w:val="00B55FFD"/>
    <w:rsid w:val="00B74ABC"/>
    <w:rsid w:val="00BB6901"/>
    <w:rsid w:val="00C12543"/>
    <w:rsid w:val="00C4450C"/>
    <w:rsid w:val="00E7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173A"/>
  <w15:docId w15:val="{684BC18A-1C78-4243-9967-8B73BCEC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CAMEAU</dc:creator>
  <cp:lastModifiedBy>Mickaël PAGNOUX</cp:lastModifiedBy>
  <cp:revision>28</cp:revision>
  <cp:lastPrinted>2023-03-20T09:29:00Z</cp:lastPrinted>
  <dcterms:created xsi:type="dcterms:W3CDTF">2024-04-03T09:36:00Z</dcterms:created>
  <dcterms:modified xsi:type="dcterms:W3CDTF">2024-04-09T09:05:00Z</dcterms:modified>
</cp:coreProperties>
</file>